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9CF1" w14:textId="77777777" w:rsidR="00E14F14" w:rsidRPr="006953A8" w:rsidRDefault="00E14F14" w:rsidP="00112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953A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>M I N U T E S</w:t>
      </w:r>
    </w:p>
    <w:p w14:paraId="3188966E" w14:textId="48C85D7F" w:rsidR="00E14F14" w:rsidRPr="003B7784" w:rsidRDefault="00CF190B" w:rsidP="00112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B77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DF44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June 6</w:t>
      </w:r>
      <w:r w:rsidR="00176353" w:rsidRPr="003B77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r w:rsidR="00CF591F" w:rsidRPr="003B77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</w:t>
      </w:r>
      <w:r w:rsidR="007A1B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02</w:t>
      </w:r>
      <w:r w:rsidR="00D8697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</w:t>
      </w:r>
      <w:r w:rsidR="00E14F14" w:rsidRPr="003B77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Meeting</w:t>
      </w:r>
    </w:p>
    <w:p w14:paraId="5FFFBB5F" w14:textId="77777777" w:rsidR="00E14F14" w:rsidRPr="003B7784" w:rsidRDefault="00E14F14" w:rsidP="00112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B77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Hot Spring County Democratic Committee</w:t>
      </w:r>
    </w:p>
    <w:p w14:paraId="15B851A4" w14:textId="12066022" w:rsidR="00AB02E0" w:rsidRPr="003B7784" w:rsidRDefault="00E14F14" w:rsidP="00112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B778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       </w:t>
      </w:r>
    </w:p>
    <w:p w14:paraId="5B20CC2E" w14:textId="42B8485D" w:rsidR="00E14F14" w:rsidRPr="005C0E67" w:rsidRDefault="00A45B54" w:rsidP="00112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T</w:t>
      </w:r>
      <w:r w:rsidR="000F2526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he meeting convened</w:t>
      </w:r>
      <w:r w:rsidR="00095DF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176353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on </w:t>
      </w:r>
      <w:r w:rsidR="00DF44BF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June 6</w:t>
      </w:r>
      <w:r w:rsidR="00D8697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, 2023</w:t>
      </w:r>
      <w:r w:rsidR="00A575B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AE618D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at 6:</w:t>
      </w:r>
      <w:r w:rsidR="00E14F1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00 pm </w:t>
      </w:r>
      <w:r w:rsidR="00B74E0C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in the Large Court Room at the </w:t>
      </w:r>
      <w:r w:rsidR="00BA512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courthouse in Malvern, followed by </w:t>
      </w:r>
      <w:r w:rsidR="0070673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the pledge of allegiance</w:t>
      </w:r>
      <w:r w:rsidR="00E14F1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  <w:r w:rsidR="009408E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</w:t>
      </w:r>
    </w:p>
    <w:p w14:paraId="1445E51E" w14:textId="77777777" w:rsidR="00E14F14" w:rsidRPr="005C0E67" w:rsidRDefault="00E14F14" w:rsidP="00112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 </w:t>
      </w:r>
      <w:r w:rsidR="000F2526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</w:p>
    <w:p w14:paraId="6394365A" w14:textId="5B6EB300" w:rsidR="007A1B40" w:rsidRPr="005C0E67" w:rsidRDefault="006953A8" w:rsidP="0050429E">
      <w:pPr>
        <w:shd w:val="clear" w:color="auto" w:fill="FFFFFF"/>
        <w:tabs>
          <w:tab w:val="left" w:pos="8631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Chairman </w:t>
      </w:r>
      <w:r w:rsidR="00C915A3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Tom Dillard welcomed </w:t>
      </w:r>
      <w:r w:rsidR="00E25A5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everyone</w:t>
      </w:r>
      <w:r w:rsidR="004C5263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, </w:t>
      </w:r>
      <w:r w:rsidR="00D8697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including </w:t>
      </w:r>
      <w:r w:rsidR="009408E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new member, </w:t>
      </w:r>
      <w:r w:rsidR="00D8697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M</w:t>
      </w:r>
      <w:r w:rsidR="009408E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r</w:t>
      </w:r>
      <w:r w:rsidR="00D8697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. An</w:t>
      </w:r>
      <w:r w:rsidR="009408E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twan Williams</w:t>
      </w:r>
      <w:r w:rsidR="00D8697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.  </w:t>
      </w:r>
      <w:r w:rsidR="007A1B4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</w:t>
      </w:r>
    </w:p>
    <w:p w14:paraId="60827D00" w14:textId="77777777" w:rsidR="00E25A5A" w:rsidRPr="005C0E67" w:rsidRDefault="00E25A5A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14:paraId="1A154214" w14:textId="4688DEBB" w:rsidR="009408E5" w:rsidRPr="005C0E67" w:rsidRDefault="00706730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The </w:t>
      </w:r>
      <w:r w:rsidR="00725E62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May</w:t>
      </w:r>
      <w:r w:rsidR="007A1B4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minutes were accepted</w:t>
      </w: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  <w:r w:rsidR="009408E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</w:t>
      </w:r>
    </w:p>
    <w:p w14:paraId="32B5F887" w14:textId="77777777" w:rsidR="009408E5" w:rsidRPr="005C0E67" w:rsidRDefault="009408E5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14:paraId="5273E9E3" w14:textId="0C0C9B18" w:rsidR="00CE6BD5" w:rsidRPr="005C0E67" w:rsidRDefault="00706730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Treasurer </w:t>
      </w:r>
      <w:r w:rsidR="00D8697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Bobbie Hill</w:t>
      </w: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4C5263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reported </w:t>
      </w:r>
      <w:r w:rsidR="00EA3302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the checking account balance of $</w:t>
      </w:r>
      <w:r w:rsidR="0025089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8,102.68.  There were no expenses reported, and the balance reflects a $50.00 deposit.   </w:t>
      </w:r>
      <w:r w:rsidR="00CB529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The t</w:t>
      </w:r>
      <w:r w:rsidR="00D8697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reasurer’s report was accepted</w:t>
      </w:r>
      <w:r w:rsidR="007A1B4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</w:p>
    <w:p w14:paraId="3F625A3F" w14:textId="1E88594C" w:rsidR="007A1B40" w:rsidRPr="005C0E67" w:rsidRDefault="007A1B40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14:paraId="31E060DF" w14:textId="52CC10C8" w:rsidR="00CB5294" w:rsidRPr="005C0E67" w:rsidRDefault="00D64D39" w:rsidP="007A1B40">
      <w:pPr>
        <w:shd w:val="clear" w:color="auto" w:fill="FFFFFF"/>
        <w:tabs>
          <w:tab w:val="left" w:pos="6647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M</w:t>
      </w:r>
      <w:r w:rsidR="00CB529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ark McCorkle reported he has </w:t>
      </w:r>
      <w:r w:rsidR="00283787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con</w:t>
      </w:r>
      <w:r w:rsidR="000B1292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tinued</w:t>
      </w:r>
      <w:r w:rsidR="00283787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to push posts </w:t>
      </w:r>
      <w:r w:rsidR="005A6AE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pertaining to the LEARNS Act on both Facebook and R</w:t>
      </w:r>
      <w:r w:rsidR="00CB529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eddit.  He </w:t>
      </w:r>
      <w:r w:rsidR="005A6AE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said ther</w:t>
      </w:r>
      <w:r w:rsidR="000B1292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e</w:t>
      </w:r>
      <w:r w:rsidR="005A6AE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is a lot of positivity.  </w:t>
      </w:r>
      <w:r w:rsidR="00E22D56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Also, he reported</w:t>
      </w:r>
      <w:r w:rsidR="005A6AE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plans to set up a </w:t>
      </w:r>
      <w:r w:rsidR="001F638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camera at</w:t>
      </w:r>
      <w:r w:rsidR="00144B5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future </w:t>
      </w:r>
      <w:r w:rsidR="001C7451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Committee meetings and</w:t>
      </w:r>
      <w:r w:rsidR="00144B5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85089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share them</w:t>
      </w:r>
      <w:r w:rsidR="001C7451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on YouTube.  Tom </w:t>
      </w:r>
      <w:r w:rsidR="00144B5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reported that</w:t>
      </w:r>
      <w:r w:rsidR="001C7451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John Langston has previously set up a website for the HSC Democratic Party.  </w:t>
      </w:r>
      <w:r w:rsidR="0042559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A group fro</w:t>
      </w:r>
      <w:r w:rsidR="001F638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m</w:t>
      </w:r>
      <w:r w:rsidR="0042559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Pennsylvania now owns </w:t>
      </w:r>
      <w:r w:rsidR="001F638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t</w:t>
      </w:r>
      <w:r w:rsidR="0042559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he domain, so we will need to consider </w:t>
      </w:r>
      <w:r w:rsidR="001F638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developing</w:t>
      </w:r>
      <w:r w:rsidR="0042559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a new website.  Tom </w:t>
      </w:r>
      <w:r w:rsidR="001F638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asked</w:t>
      </w:r>
      <w:r w:rsidR="0042559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Tyler and Mark </w:t>
      </w:r>
      <w:r w:rsidR="0085089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to move</w:t>
      </w:r>
      <w:r w:rsidR="0042559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forward </w:t>
      </w:r>
      <w:r w:rsidR="001F638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with</w:t>
      </w:r>
      <w:r w:rsidR="0042559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develop</w:t>
      </w:r>
      <w:r w:rsidR="00FD448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ing</w:t>
      </w:r>
      <w:r w:rsidR="0042559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a </w:t>
      </w:r>
      <w:r w:rsidR="00FD448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website for our </w:t>
      </w:r>
      <w:r w:rsidR="00694BA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committee</w:t>
      </w:r>
      <w:r w:rsidR="00E22D56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. Mark</w:t>
      </w:r>
      <w:r w:rsidR="0042559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will develop as single page description and share at</w:t>
      </w:r>
      <w:r w:rsidR="00D3134B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our</w:t>
      </w:r>
      <w:r w:rsidR="0042559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July meeting.  </w:t>
      </w:r>
      <w:r w:rsidR="00CB529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 </w:t>
      </w:r>
    </w:p>
    <w:p w14:paraId="464E1154" w14:textId="77777777" w:rsidR="00CB5294" w:rsidRPr="005C0E67" w:rsidRDefault="00CB5294" w:rsidP="007A1B40">
      <w:pPr>
        <w:shd w:val="clear" w:color="auto" w:fill="FFFFFF"/>
        <w:tabs>
          <w:tab w:val="left" w:pos="6647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14:paraId="4DCC7C69" w14:textId="7FC40001" w:rsidR="00997C25" w:rsidRPr="005C0E67" w:rsidRDefault="00FD4719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Election Commissioner, </w:t>
      </w:r>
      <w:r w:rsidR="007A1B4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Nicole Hughes,</w:t>
      </w:r>
      <w:r w:rsidR="001738F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092C86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reported that the Magnet Cove School Board Runoff Election </w:t>
      </w:r>
      <w:r w:rsidR="001738F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was </w:t>
      </w:r>
      <w:r w:rsidR="00092C86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underway.  </w:t>
      </w:r>
      <w:r w:rsidR="00586A2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She also reported that o</w:t>
      </w:r>
      <w:r w:rsidR="00BD3D5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n June 14</w:t>
      </w:r>
      <w:r w:rsidR="00BD3D58" w:rsidRPr="005C0E67">
        <w:rPr>
          <w:rFonts w:ascii="Times New Roman" w:eastAsia="Times New Roman" w:hAnsi="Times New Roman" w:cs="Times New Roman"/>
          <w:color w:val="222222"/>
          <w:sz w:val="23"/>
          <w:szCs w:val="23"/>
          <w:vertAlign w:val="superscript"/>
        </w:rPr>
        <w:t>th</w:t>
      </w:r>
      <w:r w:rsidR="00BD3D5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, </w:t>
      </w:r>
      <w:r w:rsidR="00586A2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members of </w:t>
      </w:r>
      <w:r w:rsidR="00BD3D5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the H</w:t>
      </w:r>
      <w:r w:rsidR="00586A2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ot </w:t>
      </w:r>
      <w:r w:rsidR="00BD3D5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S</w:t>
      </w:r>
      <w:r w:rsidR="00586A2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pring </w:t>
      </w:r>
      <w:r w:rsidR="00BD3D5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C</w:t>
      </w:r>
      <w:r w:rsidR="00586A2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ounty </w:t>
      </w:r>
      <w:r w:rsidR="00BD3D5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4-H </w:t>
      </w:r>
      <w:r w:rsidR="00D82723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Club</w:t>
      </w:r>
      <w:r w:rsidR="00586A2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will participate in a mock election. </w:t>
      </w:r>
      <w:r w:rsidR="00C64CCC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This exercise prepares youth for being a part of the election process.</w:t>
      </w:r>
    </w:p>
    <w:p w14:paraId="41E927F2" w14:textId="77777777" w:rsidR="00997C25" w:rsidRPr="005C0E67" w:rsidRDefault="00997C25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14:paraId="69A2D653" w14:textId="7E889A9F" w:rsidR="001738F4" w:rsidRPr="005C0E67" w:rsidRDefault="00B4079A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Steve Grappe</w:t>
      </w:r>
      <w:r w:rsidR="007924DC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is the Chair of the Demo</w:t>
      </w:r>
      <w:r w:rsidR="00B70652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c</w:t>
      </w:r>
      <w:r w:rsidR="007924DC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ratic Rural Caucus</w:t>
      </w:r>
      <w:r w:rsidR="00B70652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.  This </w:t>
      </w:r>
      <w:r w:rsidR="001C485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Rural Caucus will be instrumental in helping with t</w:t>
      </w:r>
      <w:r w:rsidR="00B70652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he CAPES referendum</w:t>
      </w:r>
      <w:r w:rsidR="001C485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, which requires </w:t>
      </w:r>
      <w:r w:rsidR="00B70652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54,</w:t>
      </w:r>
      <w:r w:rsidR="001C485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522 signatures on petitions</w:t>
      </w:r>
      <w:r w:rsidR="00BD519F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.  </w:t>
      </w:r>
      <w:r w:rsidR="00C3739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We have until July 31 to </w:t>
      </w:r>
      <w:r w:rsidR="00E358C2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get needed signatures. There </w:t>
      </w:r>
      <w:r w:rsidR="00C70B69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will be a </w:t>
      </w:r>
      <w:r w:rsidR="00E358C2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volunteer training </w:t>
      </w:r>
      <w:r w:rsidR="00C70B69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on </w:t>
      </w:r>
      <w:r w:rsidR="0085089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June 8</w:t>
      </w:r>
      <w:r w:rsidR="00C70B69" w:rsidRPr="005C0E67">
        <w:rPr>
          <w:rFonts w:ascii="Times New Roman" w:eastAsia="Times New Roman" w:hAnsi="Times New Roman" w:cs="Times New Roman"/>
          <w:color w:val="222222"/>
          <w:sz w:val="23"/>
          <w:szCs w:val="23"/>
          <w:vertAlign w:val="superscript"/>
        </w:rPr>
        <w:t>th</w:t>
      </w:r>
      <w:r w:rsidR="000E070A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</w:p>
    <w:p w14:paraId="3870FB55" w14:textId="77777777" w:rsidR="000E070A" w:rsidRPr="005C0E67" w:rsidRDefault="000E070A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14:paraId="3F966BB0" w14:textId="1B44DFE6" w:rsidR="000E070A" w:rsidRPr="005C0E67" w:rsidRDefault="000E070A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Tyler Draper will be overseeing the CAPES initiatives for Garland, Clark and </w:t>
      </w:r>
      <w:r w:rsidR="00665FD7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Hot Spring counties.  </w:t>
      </w:r>
      <w:r w:rsidR="007032DF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Debbie Martin will be working with </w:t>
      </w:r>
      <w:r w:rsidR="00665FD7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Sam Bryant and Danna Carver </w:t>
      </w:r>
      <w:r w:rsidR="007032DF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on </w:t>
      </w:r>
      <w:r w:rsidR="00665FD7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this effort.</w:t>
      </w:r>
    </w:p>
    <w:p w14:paraId="0813214F" w14:textId="77777777" w:rsidR="001738F4" w:rsidRPr="005C0E67" w:rsidRDefault="001738F4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14:paraId="7F45F944" w14:textId="77777777" w:rsidR="00304C44" w:rsidRPr="005C0E67" w:rsidRDefault="00180362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Tom recognized Megan Hobbs</w:t>
      </w:r>
      <w:r w:rsidR="00424A89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, as she has graduated from the EMERGE Program.  Arkansas has a chapter</w:t>
      </w:r>
      <w:r w:rsidR="00C6448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, and trainees complete 70 hours of continuing education</w:t>
      </w:r>
      <w:r w:rsidR="00FC336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.  Graduates received </w:t>
      </w:r>
      <w:r w:rsidR="00E42E66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pins and</w:t>
      </w:r>
      <w:r w:rsidR="00FC336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were pinned by Arkansas women legislators.  </w:t>
      </w:r>
      <w:r w:rsidR="00C05E47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The EMERGE program</w:t>
      </w:r>
      <w:r w:rsidR="00BA034D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asks their students to</w:t>
      </w:r>
      <w:r w:rsidR="00304C4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BA034D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fundraise their tuition, which is $750.00.</w:t>
      </w:r>
      <w:r w:rsidR="00304C4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r w:rsidR="00E42E66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Trainees learned about ethics and fundraising</w:t>
      </w:r>
      <w:r w:rsidR="00AE5C1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.  Megan</w:t>
      </w:r>
      <w:r w:rsidR="00304C4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also announced her decision </w:t>
      </w:r>
      <w:r w:rsidR="00AE5C10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to run as a candidate for Mayor</w:t>
      </w:r>
      <w:r w:rsidR="00304C4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in 2025.</w:t>
      </w:r>
    </w:p>
    <w:p w14:paraId="3FE399A7" w14:textId="77777777" w:rsidR="00304C44" w:rsidRPr="005C0E67" w:rsidRDefault="00304C44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14:paraId="3C94A561" w14:textId="5C0115E2" w:rsidR="00F41E62" w:rsidRPr="005C0E67" w:rsidRDefault="00304C44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Tom </w:t>
      </w:r>
      <w:r w:rsidR="00F06A1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said Brickfest is June 23 and 2</w:t>
      </w:r>
      <w:r w:rsidR="000D4366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4, and he requested the Committee approves funds to purchase materials to distribute </w:t>
      </w:r>
      <w:r w:rsidR="00EA5CBF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on those days.  There was a motion, and the motion was </w:t>
      </w:r>
      <w:r w:rsidR="00C82F08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accepted.</w:t>
      </w:r>
    </w:p>
    <w:p w14:paraId="22BB988A" w14:textId="77777777" w:rsidR="00C82F08" w:rsidRPr="005C0E67" w:rsidRDefault="00C82F08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14:paraId="18605982" w14:textId="0F68DD28" w:rsidR="00C82F08" w:rsidRPr="005C0E67" w:rsidRDefault="00110D9E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A Republican women’s group stirred up problems around the Saline County Library, challen</w:t>
      </w:r>
      <w:r w:rsidR="00CA0167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ging </w:t>
      </w:r>
      <w:r w:rsidR="005A6113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libraries</w:t>
      </w:r>
      <w:r w:rsidR="00CA0167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.  Requests via the Freedom of Information Act (FOIA)</w:t>
      </w:r>
      <w:r w:rsidR="00626CAF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.  </w:t>
      </w:r>
      <w:r w:rsidR="005A6113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Tyler </w:t>
      </w:r>
      <w:r w:rsidR="00626CAF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Draper </w:t>
      </w:r>
      <w:r w:rsidR="005A6113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requested that our </w:t>
      </w:r>
      <w:r w:rsidR="00694BA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committee</w:t>
      </w:r>
      <w:r w:rsidR="00F50EB9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show support </w:t>
      </w:r>
      <w:r w:rsidR="00626CAF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of the </w:t>
      </w:r>
      <w:r w:rsidR="00F50EB9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Malvern-HSC Library.</w:t>
      </w:r>
      <w:r w:rsidR="006733DB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</w:p>
    <w:p w14:paraId="26DC9A9F" w14:textId="2051DB6D" w:rsidR="006733DB" w:rsidRPr="005C0E67" w:rsidRDefault="006733DB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br/>
        <w:t xml:space="preserve">Clare Graham, Malvern-HSC Librarian said there has been a </w:t>
      </w:r>
      <w:r w:rsidR="00694BA5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long-standing</w:t>
      </w: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process for challenging boo</w:t>
      </w:r>
      <w:r w:rsidR="002B1B07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ks.  Political agi</w:t>
      </w:r>
      <w:r w:rsidR="00C46B06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tation via FOIA requests, etc., are being used to prevent staff from doing their normal work.  </w:t>
      </w:r>
      <w:r w:rsidR="001E56F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She explained the “Miller test” </w:t>
      </w:r>
      <w:r w:rsidR="0041214C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is used to determine whether a book is obscene.</w:t>
      </w:r>
    </w:p>
    <w:p w14:paraId="18CB1E08" w14:textId="77777777" w:rsidR="00C07564" w:rsidRPr="005C0E67" w:rsidRDefault="00C07564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14:paraId="6082857E" w14:textId="71B07CDC" w:rsidR="00C279EA" w:rsidRPr="005C0E67" w:rsidRDefault="00C279EA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Adjourned.</w:t>
      </w:r>
    </w:p>
    <w:p w14:paraId="12473A79" w14:textId="519AE509" w:rsidR="008D7032" w:rsidRPr="005C0E67" w:rsidRDefault="008D7032" w:rsidP="008B4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</w:p>
    <w:p w14:paraId="6F7709A5" w14:textId="05CF9FEC" w:rsidR="00E14F14" w:rsidRPr="005C0E67" w:rsidRDefault="00376727" w:rsidP="00112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N</w:t>
      </w:r>
      <w:r w:rsidR="001A1943" w:rsidRPr="005C0E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EXT MEETING:  </w:t>
      </w:r>
      <w:r w:rsidR="001455E2" w:rsidRPr="005C0E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6:00 pm</w:t>
      </w:r>
      <w:r w:rsidR="007651BE" w:rsidRPr="005C0E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,</w:t>
      </w:r>
      <w:r w:rsidR="001455E2" w:rsidRPr="005C0E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DD03D9" w:rsidRPr="005C0E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Tuesday,</w:t>
      </w:r>
      <w:r w:rsidR="0016134C" w:rsidRPr="005C0E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840FC2" w:rsidRPr="005C0E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B23363" w:rsidRPr="005C0E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July 11</w:t>
      </w:r>
      <w:r w:rsidR="00B94ADF" w:rsidRPr="005C0E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, 2023 at</w:t>
      </w:r>
      <w:r w:rsidR="00840FC2" w:rsidRPr="005C0E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 </w:t>
      </w:r>
      <w:r w:rsidR="00B23363" w:rsidRPr="005C0E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 xml:space="preserve">the Henson Benson Foundation </w:t>
      </w:r>
      <w:r w:rsidR="00C07564" w:rsidRPr="005C0E67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</w:rPr>
        <w:t>– Frances Hall.</w:t>
      </w:r>
    </w:p>
    <w:p w14:paraId="45A8EC6A" w14:textId="77777777" w:rsidR="00B94ADF" w:rsidRPr="005C0E67" w:rsidRDefault="00140A53" w:rsidP="00112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</w:p>
    <w:p w14:paraId="6E790ED3" w14:textId="366947D2" w:rsidR="00E14F14" w:rsidRPr="005C0E67" w:rsidRDefault="00B94ADF" w:rsidP="00112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 w:rsidR="00140A53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 w:rsidR="00E14F1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Marion Gibson</w:t>
      </w:r>
      <w:r w:rsidR="00200EB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 w:rsidR="00200EB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 w:rsidR="00200EB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 w:rsidR="00200EB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  <w:t>Tom Dillard</w:t>
      </w:r>
    </w:p>
    <w:p w14:paraId="17F109A6" w14:textId="07BD68B0" w:rsidR="005C0E67" w:rsidRPr="005C0E67" w:rsidRDefault="00140A53" w:rsidP="005C0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 w:rsidR="00E14F14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Secretary</w:t>
      </w:r>
      <w:r w:rsidR="00200EB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 w:rsidR="00200EB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 w:rsidR="00200EB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 w:rsid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ab/>
      </w:r>
      <w:r w:rsidR="00200EB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Chair</w:t>
      </w:r>
      <w:r w:rsidR="0096439E" w:rsidRPr="005C0E67">
        <w:rPr>
          <w:rFonts w:ascii="Times New Roman" w:eastAsia="Times New Roman" w:hAnsi="Times New Roman" w:cs="Times New Roman"/>
          <w:color w:val="222222"/>
          <w:sz w:val="23"/>
          <w:szCs w:val="23"/>
        </w:rPr>
        <w:t>man</w:t>
      </w:r>
    </w:p>
    <w:sectPr w:rsidR="005C0E67" w:rsidRPr="005C0E67" w:rsidSect="005C0E67">
      <w:pgSz w:w="12240" w:h="15840"/>
      <w:pgMar w:top="450" w:right="72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11A6F"/>
    <w:multiLevelType w:val="hybridMultilevel"/>
    <w:tmpl w:val="6610DE66"/>
    <w:lvl w:ilvl="0" w:tplc="B81828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525C28"/>
    <w:multiLevelType w:val="hybridMultilevel"/>
    <w:tmpl w:val="6C48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87036"/>
    <w:multiLevelType w:val="hybridMultilevel"/>
    <w:tmpl w:val="CA6AF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87FDD"/>
    <w:multiLevelType w:val="hybridMultilevel"/>
    <w:tmpl w:val="6158F116"/>
    <w:lvl w:ilvl="0" w:tplc="A2BEDF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A824B1"/>
    <w:multiLevelType w:val="hybridMultilevel"/>
    <w:tmpl w:val="63D8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024017">
    <w:abstractNumId w:val="2"/>
  </w:num>
  <w:num w:numId="2" w16cid:durableId="132606551">
    <w:abstractNumId w:val="4"/>
  </w:num>
  <w:num w:numId="3" w16cid:durableId="1325934766">
    <w:abstractNumId w:val="1"/>
  </w:num>
  <w:num w:numId="4" w16cid:durableId="2089382402">
    <w:abstractNumId w:val="0"/>
  </w:num>
  <w:num w:numId="5" w16cid:durableId="698892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14"/>
    <w:rsid w:val="0002568A"/>
    <w:rsid w:val="000305E5"/>
    <w:rsid w:val="000560E0"/>
    <w:rsid w:val="000601EB"/>
    <w:rsid w:val="00064F8F"/>
    <w:rsid w:val="0008057F"/>
    <w:rsid w:val="0008735A"/>
    <w:rsid w:val="0009006C"/>
    <w:rsid w:val="00092C86"/>
    <w:rsid w:val="00095DF4"/>
    <w:rsid w:val="000A224D"/>
    <w:rsid w:val="000A735A"/>
    <w:rsid w:val="000B1292"/>
    <w:rsid w:val="000B4D94"/>
    <w:rsid w:val="000D4366"/>
    <w:rsid w:val="000D6C5A"/>
    <w:rsid w:val="000E070A"/>
    <w:rsid w:val="000E1F85"/>
    <w:rsid w:val="000F2526"/>
    <w:rsid w:val="00110D9E"/>
    <w:rsid w:val="00112BDB"/>
    <w:rsid w:val="00134737"/>
    <w:rsid w:val="00140A53"/>
    <w:rsid w:val="00142433"/>
    <w:rsid w:val="00144B58"/>
    <w:rsid w:val="001455E2"/>
    <w:rsid w:val="001525AC"/>
    <w:rsid w:val="0016134C"/>
    <w:rsid w:val="00173653"/>
    <w:rsid w:val="001738F4"/>
    <w:rsid w:val="00176353"/>
    <w:rsid w:val="00180362"/>
    <w:rsid w:val="001862C5"/>
    <w:rsid w:val="001905D3"/>
    <w:rsid w:val="001A00AB"/>
    <w:rsid w:val="001A1943"/>
    <w:rsid w:val="001A6811"/>
    <w:rsid w:val="001A7C65"/>
    <w:rsid w:val="001B01EB"/>
    <w:rsid w:val="001C4854"/>
    <w:rsid w:val="001C7451"/>
    <w:rsid w:val="001D0BD6"/>
    <w:rsid w:val="001E4EE0"/>
    <w:rsid w:val="001E56FE"/>
    <w:rsid w:val="001F638E"/>
    <w:rsid w:val="00200EBE"/>
    <w:rsid w:val="00250894"/>
    <w:rsid w:val="00252B63"/>
    <w:rsid w:val="00260344"/>
    <w:rsid w:val="002815E9"/>
    <w:rsid w:val="00281AA7"/>
    <w:rsid w:val="00283787"/>
    <w:rsid w:val="002904FC"/>
    <w:rsid w:val="002A0CAB"/>
    <w:rsid w:val="002B1B07"/>
    <w:rsid w:val="002C7F85"/>
    <w:rsid w:val="002D64AF"/>
    <w:rsid w:val="002E37E6"/>
    <w:rsid w:val="002E7AA4"/>
    <w:rsid w:val="00301E8F"/>
    <w:rsid w:val="00303D41"/>
    <w:rsid w:val="00304C44"/>
    <w:rsid w:val="00307EDF"/>
    <w:rsid w:val="00315A57"/>
    <w:rsid w:val="003162F9"/>
    <w:rsid w:val="00321C7E"/>
    <w:rsid w:val="003323C1"/>
    <w:rsid w:val="00335CAD"/>
    <w:rsid w:val="0033744D"/>
    <w:rsid w:val="00340E5A"/>
    <w:rsid w:val="0035551A"/>
    <w:rsid w:val="003749BB"/>
    <w:rsid w:val="00376727"/>
    <w:rsid w:val="00395BE5"/>
    <w:rsid w:val="003A61C6"/>
    <w:rsid w:val="003B7784"/>
    <w:rsid w:val="004007AC"/>
    <w:rsid w:val="0041214C"/>
    <w:rsid w:val="00424A89"/>
    <w:rsid w:val="00425589"/>
    <w:rsid w:val="0042559A"/>
    <w:rsid w:val="00444AB3"/>
    <w:rsid w:val="004519CE"/>
    <w:rsid w:val="0046553F"/>
    <w:rsid w:val="004A5399"/>
    <w:rsid w:val="004B545C"/>
    <w:rsid w:val="004B7392"/>
    <w:rsid w:val="004C5263"/>
    <w:rsid w:val="0050429E"/>
    <w:rsid w:val="0050711B"/>
    <w:rsid w:val="00527869"/>
    <w:rsid w:val="00547840"/>
    <w:rsid w:val="00586A25"/>
    <w:rsid w:val="0059084D"/>
    <w:rsid w:val="00591623"/>
    <w:rsid w:val="005A6113"/>
    <w:rsid w:val="005A6AE0"/>
    <w:rsid w:val="005C0E67"/>
    <w:rsid w:val="005C66A4"/>
    <w:rsid w:val="005E7DF9"/>
    <w:rsid w:val="00602579"/>
    <w:rsid w:val="00612382"/>
    <w:rsid w:val="00614AC4"/>
    <w:rsid w:val="00621027"/>
    <w:rsid w:val="00621793"/>
    <w:rsid w:val="00625AB1"/>
    <w:rsid w:val="00626CAF"/>
    <w:rsid w:val="00632711"/>
    <w:rsid w:val="006327A2"/>
    <w:rsid w:val="00636BBE"/>
    <w:rsid w:val="006609C2"/>
    <w:rsid w:val="00665FD7"/>
    <w:rsid w:val="006733DB"/>
    <w:rsid w:val="00675981"/>
    <w:rsid w:val="0068794C"/>
    <w:rsid w:val="00694BA5"/>
    <w:rsid w:val="006953A8"/>
    <w:rsid w:val="006B0539"/>
    <w:rsid w:val="006B4622"/>
    <w:rsid w:val="006B4639"/>
    <w:rsid w:val="006C2C69"/>
    <w:rsid w:val="006F3AF4"/>
    <w:rsid w:val="006F65CC"/>
    <w:rsid w:val="00702484"/>
    <w:rsid w:val="007032DF"/>
    <w:rsid w:val="00706730"/>
    <w:rsid w:val="0072496A"/>
    <w:rsid w:val="00725E62"/>
    <w:rsid w:val="0075269E"/>
    <w:rsid w:val="00756BED"/>
    <w:rsid w:val="007651BE"/>
    <w:rsid w:val="00786432"/>
    <w:rsid w:val="00792388"/>
    <w:rsid w:val="007924DC"/>
    <w:rsid w:val="007A1B40"/>
    <w:rsid w:val="007B118F"/>
    <w:rsid w:val="007C31CA"/>
    <w:rsid w:val="007C4B70"/>
    <w:rsid w:val="007D1D72"/>
    <w:rsid w:val="007D25D7"/>
    <w:rsid w:val="007D39E2"/>
    <w:rsid w:val="007E00FA"/>
    <w:rsid w:val="00804B4A"/>
    <w:rsid w:val="00832605"/>
    <w:rsid w:val="00840FC2"/>
    <w:rsid w:val="00850890"/>
    <w:rsid w:val="00852444"/>
    <w:rsid w:val="00856D68"/>
    <w:rsid w:val="0086372D"/>
    <w:rsid w:val="00867478"/>
    <w:rsid w:val="008824B3"/>
    <w:rsid w:val="00884701"/>
    <w:rsid w:val="0089056D"/>
    <w:rsid w:val="008A0C10"/>
    <w:rsid w:val="008B4747"/>
    <w:rsid w:val="008D4403"/>
    <w:rsid w:val="008D5B18"/>
    <w:rsid w:val="008D7032"/>
    <w:rsid w:val="008D75A6"/>
    <w:rsid w:val="008E09FD"/>
    <w:rsid w:val="008E443A"/>
    <w:rsid w:val="00903851"/>
    <w:rsid w:val="0091289B"/>
    <w:rsid w:val="009349D6"/>
    <w:rsid w:val="009408E5"/>
    <w:rsid w:val="00941286"/>
    <w:rsid w:val="0095717A"/>
    <w:rsid w:val="0096439E"/>
    <w:rsid w:val="00974FEF"/>
    <w:rsid w:val="00976542"/>
    <w:rsid w:val="00987EAF"/>
    <w:rsid w:val="00996864"/>
    <w:rsid w:val="00997C25"/>
    <w:rsid w:val="009A1293"/>
    <w:rsid w:val="009C7894"/>
    <w:rsid w:val="009E527D"/>
    <w:rsid w:val="009E6BCA"/>
    <w:rsid w:val="00A0115E"/>
    <w:rsid w:val="00A30928"/>
    <w:rsid w:val="00A325D9"/>
    <w:rsid w:val="00A34A07"/>
    <w:rsid w:val="00A45B54"/>
    <w:rsid w:val="00A46DD7"/>
    <w:rsid w:val="00A51358"/>
    <w:rsid w:val="00A54B7B"/>
    <w:rsid w:val="00A575B8"/>
    <w:rsid w:val="00A70D4E"/>
    <w:rsid w:val="00A85042"/>
    <w:rsid w:val="00A93AAE"/>
    <w:rsid w:val="00AB02E0"/>
    <w:rsid w:val="00AB79D7"/>
    <w:rsid w:val="00AC3DF4"/>
    <w:rsid w:val="00AE5C10"/>
    <w:rsid w:val="00AE618D"/>
    <w:rsid w:val="00AF0A17"/>
    <w:rsid w:val="00B047D5"/>
    <w:rsid w:val="00B07935"/>
    <w:rsid w:val="00B106DA"/>
    <w:rsid w:val="00B117E5"/>
    <w:rsid w:val="00B23363"/>
    <w:rsid w:val="00B4079A"/>
    <w:rsid w:val="00B52E9B"/>
    <w:rsid w:val="00B63A96"/>
    <w:rsid w:val="00B70652"/>
    <w:rsid w:val="00B74E0C"/>
    <w:rsid w:val="00B94ADF"/>
    <w:rsid w:val="00BA034D"/>
    <w:rsid w:val="00BA0445"/>
    <w:rsid w:val="00BA5125"/>
    <w:rsid w:val="00BD00CB"/>
    <w:rsid w:val="00BD3D58"/>
    <w:rsid w:val="00BD519F"/>
    <w:rsid w:val="00BF03FF"/>
    <w:rsid w:val="00BF198E"/>
    <w:rsid w:val="00C05E47"/>
    <w:rsid w:val="00C06BB0"/>
    <w:rsid w:val="00C07564"/>
    <w:rsid w:val="00C128FA"/>
    <w:rsid w:val="00C279EA"/>
    <w:rsid w:val="00C27FEE"/>
    <w:rsid w:val="00C37394"/>
    <w:rsid w:val="00C46B06"/>
    <w:rsid w:val="00C64488"/>
    <w:rsid w:val="00C64CCC"/>
    <w:rsid w:val="00C67DE1"/>
    <w:rsid w:val="00C70B69"/>
    <w:rsid w:val="00C82F08"/>
    <w:rsid w:val="00C85173"/>
    <w:rsid w:val="00C862D2"/>
    <w:rsid w:val="00C915A3"/>
    <w:rsid w:val="00CA0113"/>
    <w:rsid w:val="00CA0167"/>
    <w:rsid w:val="00CA6B5D"/>
    <w:rsid w:val="00CB5294"/>
    <w:rsid w:val="00CC0F1A"/>
    <w:rsid w:val="00CC1371"/>
    <w:rsid w:val="00CD29AD"/>
    <w:rsid w:val="00CE6BD5"/>
    <w:rsid w:val="00CF0EEA"/>
    <w:rsid w:val="00CF190B"/>
    <w:rsid w:val="00CF591F"/>
    <w:rsid w:val="00D03FBB"/>
    <w:rsid w:val="00D247C5"/>
    <w:rsid w:val="00D258D3"/>
    <w:rsid w:val="00D30868"/>
    <w:rsid w:val="00D3134B"/>
    <w:rsid w:val="00D32FB2"/>
    <w:rsid w:val="00D33B2F"/>
    <w:rsid w:val="00D52ADC"/>
    <w:rsid w:val="00D54FCF"/>
    <w:rsid w:val="00D64D39"/>
    <w:rsid w:val="00D67CCF"/>
    <w:rsid w:val="00D745A9"/>
    <w:rsid w:val="00D82723"/>
    <w:rsid w:val="00D82C85"/>
    <w:rsid w:val="00D8697A"/>
    <w:rsid w:val="00D90D31"/>
    <w:rsid w:val="00DC27CB"/>
    <w:rsid w:val="00DD03D9"/>
    <w:rsid w:val="00DD5A24"/>
    <w:rsid w:val="00DF4285"/>
    <w:rsid w:val="00DF44BF"/>
    <w:rsid w:val="00DF4757"/>
    <w:rsid w:val="00E14F14"/>
    <w:rsid w:val="00E22D56"/>
    <w:rsid w:val="00E25A5A"/>
    <w:rsid w:val="00E2613A"/>
    <w:rsid w:val="00E337B9"/>
    <w:rsid w:val="00E358C2"/>
    <w:rsid w:val="00E42E66"/>
    <w:rsid w:val="00E64587"/>
    <w:rsid w:val="00E6526B"/>
    <w:rsid w:val="00E66D55"/>
    <w:rsid w:val="00E7183F"/>
    <w:rsid w:val="00E743C9"/>
    <w:rsid w:val="00EA3302"/>
    <w:rsid w:val="00EA5CBF"/>
    <w:rsid w:val="00EC14C6"/>
    <w:rsid w:val="00F04CD5"/>
    <w:rsid w:val="00F06A18"/>
    <w:rsid w:val="00F10BBF"/>
    <w:rsid w:val="00F41E62"/>
    <w:rsid w:val="00F50EB9"/>
    <w:rsid w:val="00F54272"/>
    <w:rsid w:val="00F54A19"/>
    <w:rsid w:val="00F6354B"/>
    <w:rsid w:val="00F729D7"/>
    <w:rsid w:val="00F739DC"/>
    <w:rsid w:val="00FA752C"/>
    <w:rsid w:val="00FC3368"/>
    <w:rsid w:val="00FD4480"/>
    <w:rsid w:val="00FD4719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E6888"/>
  <w15:docId w15:val="{D23CC40F-E6F8-4738-ADDB-DB9BFB35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E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Cornelius Gibson</dc:creator>
  <cp:lastModifiedBy>Tom Dillard</cp:lastModifiedBy>
  <cp:revision>2</cp:revision>
  <cp:lastPrinted>2021-10-28T15:09:00Z</cp:lastPrinted>
  <dcterms:created xsi:type="dcterms:W3CDTF">2023-07-09T21:24:00Z</dcterms:created>
  <dcterms:modified xsi:type="dcterms:W3CDTF">2023-07-09T21:24:00Z</dcterms:modified>
</cp:coreProperties>
</file>